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A7A" w:rsidRDefault="005A0A7A" w:rsidP="005A0A7A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C9337A">
        <w:rPr>
          <w:sz w:val="24"/>
          <w:szCs w:val="24"/>
        </w:rPr>
        <w:t xml:space="preserve"> </w:t>
      </w:r>
    </w:p>
    <w:p w:rsidR="005A0A7A" w:rsidRDefault="005A0A7A" w:rsidP="005A0A7A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5A0A7A" w:rsidRDefault="005A0A7A" w:rsidP="005A0A7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Карелия </w:t>
      </w:r>
    </w:p>
    <w:p w:rsidR="005A0A7A" w:rsidRDefault="005A0A7A" w:rsidP="005A0A7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5A0A7A" w:rsidRPr="00257070" w:rsidRDefault="005A0A7A" w:rsidP="005A0A7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25  декабря </w:t>
      </w:r>
      <w:r w:rsidRPr="00257070">
        <w:rPr>
          <w:sz w:val="24"/>
          <w:szCs w:val="24"/>
        </w:rPr>
        <w:t>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:rsidR="005A0A7A" w:rsidRDefault="005A0A7A" w:rsidP="005A0A7A">
      <w:pPr>
        <w:jc w:val="both"/>
        <w:rPr>
          <w:sz w:val="24"/>
          <w:szCs w:val="24"/>
        </w:rPr>
      </w:pPr>
    </w:p>
    <w:p w:rsidR="005A0A7A" w:rsidRDefault="005A0A7A" w:rsidP="005A0A7A">
      <w:pPr>
        <w:jc w:val="center"/>
        <w:rPr>
          <w:sz w:val="24"/>
          <w:szCs w:val="24"/>
        </w:rPr>
      </w:pPr>
    </w:p>
    <w:p w:rsidR="005A0A7A" w:rsidRDefault="005A0A7A" w:rsidP="005A0A7A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Распределение бюджетных ассигнований по разделам</w:t>
      </w:r>
      <w:bookmarkEnd w:id="0"/>
      <w:r>
        <w:rPr>
          <w:sz w:val="24"/>
          <w:szCs w:val="24"/>
        </w:rPr>
        <w:t xml:space="preserve">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2026 год</w:t>
      </w:r>
    </w:p>
    <w:p w:rsidR="005A0A7A" w:rsidRDefault="005A0A7A" w:rsidP="005A0A7A">
      <w:pPr>
        <w:jc w:val="center"/>
        <w:rPr>
          <w:sz w:val="24"/>
          <w:szCs w:val="24"/>
        </w:rPr>
      </w:pPr>
    </w:p>
    <w:p w:rsidR="005A0A7A" w:rsidRDefault="005A0A7A" w:rsidP="005A0A7A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49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967"/>
        <w:gridCol w:w="617"/>
        <w:gridCol w:w="597"/>
        <w:gridCol w:w="1621"/>
        <w:gridCol w:w="615"/>
        <w:gridCol w:w="15"/>
        <w:gridCol w:w="1496"/>
      </w:tblGrid>
      <w:tr w:rsidR="005A0A7A" w:rsidRPr="000F341C" w:rsidTr="00596A54">
        <w:trPr>
          <w:trHeight w:val="360"/>
        </w:trPr>
        <w:tc>
          <w:tcPr>
            <w:tcW w:w="9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A7A" w:rsidRPr="000F341C" w:rsidRDefault="005A0A7A" w:rsidP="00596A54">
            <w:pPr>
              <w:jc w:val="center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A7A" w:rsidRPr="000F341C" w:rsidRDefault="005A0A7A" w:rsidP="00596A54">
            <w:pPr>
              <w:jc w:val="center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Раз</w:t>
            </w:r>
          </w:p>
          <w:p w:rsidR="005A0A7A" w:rsidRPr="000F341C" w:rsidRDefault="005A0A7A" w:rsidP="00596A54">
            <w:pPr>
              <w:jc w:val="center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A7A" w:rsidRPr="000F341C" w:rsidRDefault="005A0A7A" w:rsidP="00596A54">
            <w:pPr>
              <w:jc w:val="center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Под</w:t>
            </w:r>
          </w:p>
          <w:p w:rsidR="005A0A7A" w:rsidRPr="000F341C" w:rsidRDefault="005A0A7A" w:rsidP="00596A54">
            <w:pPr>
              <w:jc w:val="center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Раз</w:t>
            </w:r>
          </w:p>
          <w:p w:rsidR="005A0A7A" w:rsidRPr="000F341C" w:rsidRDefault="005A0A7A" w:rsidP="00596A54">
            <w:pPr>
              <w:jc w:val="center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дел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A7A" w:rsidRPr="000F341C" w:rsidRDefault="005A0A7A" w:rsidP="00596A54">
            <w:pPr>
              <w:jc w:val="center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A7A" w:rsidRPr="000F341C" w:rsidRDefault="005A0A7A" w:rsidP="00596A54">
            <w:pPr>
              <w:jc w:val="center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вид </w:t>
            </w:r>
          </w:p>
          <w:p w:rsidR="005A0A7A" w:rsidRPr="000F341C" w:rsidRDefault="005A0A7A" w:rsidP="00596A54">
            <w:pPr>
              <w:jc w:val="center"/>
              <w:rPr>
                <w:sz w:val="24"/>
                <w:szCs w:val="24"/>
              </w:rPr>
            </w:pPr>
            <w:proofErr w:type="spellStart"/>
            <w:r w:rsidRPr="000F341C">
              <w:rPr>
                <w:sz w:val="24"/>
                <w:szCs w:val="24"/>
              </w:rPr>
              <w:t>расхо</w:t>
            </w:r>
            <w:proofErr w:type="spellEnd"/>
          </w:p>
          <w:p w:rsidR="005A0A7A" w:rsidRPr="000F341C" w:rsidRDefault="005A0A7A" w:rsidP="00596A54">
            <w:pPr>
              <w:jc w:val="center"/>
              <w:rPr>
                <w:sz w:val="24"/>
                <w:szCs w:val="24"/>
              </w:rPr>
            </w:pPr>
            <w:proofErr w:type="spellStart"/>
            <w:r w:rsidRPr="000F341C">
              <w:rPr>
                <w:sz w:val="24"/>
                <w:szCs w:val="24"/>
              </w:rPr>
              <w:t>дов</w:t>
            </w:r>
            <w:proofErr w:type="spellEnd"/>
          </w:p>
        </w:tc>
        <w:tc>
          <w:tcPr>
            <w:tcW w:w="15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A7A" w:rsidRPr="000F341C" w:rsidRDefault="005A0A7A" w:rsidP="00596A54">
            <w:pPr>
              <w:jc w:val="center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Сумма </w:t>
            </w:r>
          </w:p>
        </w:tc>
      </w:tr>
      <w:tr w:rsidR="005A0A7A" w:rsidRPr="000F341C" w:rsidTr="00596A54">
        <w:trPr>
          <w:trHeight w:val="276"/>
        </w:trPr>
        <w:tc>
          <w:tcPr>
            <w:tcW w:w="9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</w:p>
        </w:tc>
        <w:tc>
          <w:tcPr>
            <w:tcW w:w="15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</w:p>
        </w:tc>
      </w:tr>
      <w:tr w:rsidR="005A0A7A" w:rsidRPr="000F341C" w:rsidTr="00596A54">
        <w:trPr>
          <w:trHeight w:val="630"/>
        </w:trPr>
        <w:tc>
          <w:tcPr>
            <w:tcW w:w="9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</w:p>
        </w:tc>
        <w:tc>
          <w:tcPr>
            <w:tcW w:w="15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</w:p>
        </w:tc>
      </w:tr>
      <w:tr w:rsidR="005A0A7A" w:rsidRPr="000F341C" w:rsidTr="00596A54">
        <w:trPr>
          <w:trHeight w:val="255"/>
        </w:trPr>
        <w:tc>
          <w:tcPr>
            <w:tcW w:w="9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A7A" w:rsidRPr="000F341C" w:rsidRDefault="005A0A7A" w:rsidP="00596A54">
            <w:pPr>
              <w:jc w:val="center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A7A" w:rsidRPr="000F341C" w:rsidRDefault="005A0A7A" w:rsidP="00596A54">
            <w:pPr>
              <w:jc w:val="center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A7A" w:rsidRPr="000F341C" w:rsidRDefault="005A0A7A" w:rsidP="00596A54">
            <w:pPr>
              <w:jc w:val="center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A7A" w:rsidRPr="000F341C" w:rsidRDefault="005A0A7A" w:rsidP="00596A54">
            <w:pPr>
              <w:jc w:val="center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A7A" w:rsidRPr="000F341C" w:rsidRDefault="005A0A7A" w:rsidP="00596A54">
            <w:pPr>
              <w:jc w:val="center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A7A" w:rsidRPr="000F341C" w:rsidRDefault="005A0A7A" w:rsidP="00596A54">
            <w:pPr>
              <w:jc w:val="center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</w:t>
            </w:r>
          </w:p>
        </w:tc>
      </w:tr>
      <w:tr w:rsidR="005A0A7A" w:rsidRPr="000F341C" w:rsidTr="00596A54">
        <w:trPr>
          <w:trHeight w:val="70"/>
        </w:trPr>
        <w:tc>
          <w:tcPr>
            <w:tcW w:w="99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156 448,1</w:t>
            </w:r>
          </w:p>
        </w:tc>
      </w:tr>
      <w:tr w:rsidR="005A0A7A" w:rsidRPr="000F341C" w:rsidTr="00596A54">
        <w:trPr>
          <w:trHeight w:val="20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4 409,0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20С0011010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4 409,0</w:t>
            </w:r>
          </w:p>
        </w:tc>
      </w:tr>
      <w:tr w:rsidR="005A0A7A" w:rsidRPr="000F341C" w:rsidTr="00596A54">
        <w:trPr>
          <w:trHeight w:val="337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56 934,9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2 806,5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77,0</w:t>
            </w:r>
          </w:p>
        </w:tc>
      </w:tr>
      <w:tr w:rsidR="005A0A7A" w:rsidRPr="000F341C" w:rsidTr="00596A54">
        <w:trPr>
          <w:trHeight w:val="138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48 027,0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1 457,0</w:t>
            </w:r>
          </w:p>
        </w:tc>
      </w:tr>
      <w:tr w:rsidR="005A0A7A" w:rsidRPr="000F341C" w:rsidTr="00596A54">
        <w:trPr>
          <w:trHeight w:val="96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850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16,0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Обеспечение деятельности территориального представительства (Расходы на выплаты </w:t>
            </w:r>
            <w:r w:rsidRPr="000F341C">
              <w:rPr>
                <w:sz w:val="24"/>
                <w:szCs w:val="24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20С0011040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3 294,0</w:t>
            </w:r>
          </w:p>
        </w:tc>
      </w:tr>
      <w:tr w:rsidR="005A0A7A" w:rsidRPr="000F341C" w:rsidTr="00596A54">
        <w:trPr>
          <w:trHeight w:val="589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20С0073701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641,8</w:t>
            </w:r>
          </w:p>
        </w:tc>
      </w:tr>
      <w:tr w:rsidR="005A0A7A" w:rsidRPr="000F341C" w:rsidTr="00596A54">
        <w:trPr>
          <w:trHeight w:val="356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20С0073702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35,6</w:t>
            </w:r>
          </w:p>
        </w:tc>
      </w:tr>
      <w:tr w:rsidR="005A0A7A" w:rsidRPr="000F341C" w:rsidTr="00596A54">
        <w:trPr>
          <w:trHeight w:val="657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20С0073750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580,0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14,4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2000051200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14,4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2 598,0</w:t>
            </w:r>
          </w:p>
        </w:tc>
      </w:tr>
      <w:tr w:rsidR="005A0A7A" w:rsidRPr="000F341C" w:rsidTr="00596A54">
        <w:trPr>
          <w:trHeight w:val="99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20С0011030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2 433,0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20С0011030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160,0</w:t>
            </w:r>
          </w:p>
        </w:tc>
      </w:tr>
      <w:tr w:rsidR="005A0A7A" w:rsidRPr="000F341C" w:rsidTr="00596A54">
        <w:trPr>
          <w:trHeight w:val="229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20С0011030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850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500,0</w:t>
            </w:r>
          </w:p>
        </w:tc>
      </w:tr>
      <w:tr w:rsidR="005A0A7A" w:rsidRPr="000F341C" w:rsidTr="00596A54">
        <w:trPr>
          <w:trHeight w:val="22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2000061100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870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91 991,8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0210164400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3 130,0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0240164400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4 000,0</w:t>
            </w:r>
          </w:p>
        </w:tc>
      </w:tr>
      <w:tr w:rsidR="005A0A7A" w:rsidRPr="000F341C" w:rsidTr="00596A54">
        <w:trPr>
          <w:trHeight w:val="191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0410165150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120,0</w:t>
            </w:r>
          </w:p>
        </w:tc>
      </w:tr>
      <w:tr w:rsidR="005A0A7A" w:rsidRPr="000F341C" w:rsidTr="00596A54">
        <w:trPr>
          <w:trHeight w:val="1065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0420165140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0420265140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30,0</w:t>
            </w:r>
          </w:p>
        </w:tc>
      </w:tr>
      <w:tr w:rsidR="005A0A7A" w:rsidRPr="000F341C" w:rsidTr="00596A54">
        <w:trPr>
          <w:trHeight w:val="253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0420365140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0530163050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6 307,3</w:t>
            </w:r>
          </w:p>
        </w:tc>
      </w:tr>
      <w:tr w:rsidR="005A0A7A" w:rsidRPr="000F341C" w:rsidTr="00596A54">
        <w:trPr>
          <w:trHeight w:val="102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0530163050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830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0530163050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850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310,0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Реализация мероприятий по закупке специализированной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0530163750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10 777,0</w:t>
            </w:r>
          </w:p>
        </w:tc>
      </w:tr>
      <w:tr w:rsidR="005A0A7A" w:rsidRPr="000F341C" w:rsidTr="00596A54">
        <w:trPr>
          <w:trHeight w:val="304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0530263060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900,0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6 743,0</w:t>
            </w:r>
          </w:p>
        </w:tc>
      </w:tr>
      <w:tr w:rsidR="005A0A7A" w:rsidRPr="000F341C" w:rsidTr="00596A54">
        <w:trPr>
          <w:trHeight w:val="262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84,0</w:t>
            </w:r>
          </w:p>
        </w:tc>
      </w:tr>
      <w:tr w:rsidR="005A0A7A" w:rsidRPr="000F341C" w:rsidTr="00596A54">
        <w:trPr>
          <w:trHeight w:val="248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2000061060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390,0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1 900,0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830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620,0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850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180,0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0F341C">
              <w:rPr>
                <w:sz w:val="24"/>
                <w:szCs w:val="24"/>
              </w:rPr>
              <w:t>софинансируемых</w:t>
            </w:r>
            <w:proofErr w:type="spellEnd"/>
            <w:r w:rsidRPr="000F341C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2000061200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870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2 994,4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Услуги, связанные с обеспечением деятельности учреждений (Расходы на выплаты персоналу </w:t>
            </w:r>
            <w:r w:rsidRPr="000F341C">
              <w:rPr>
                <w:sz w:val="24"/>
                <w:szCs w:val="24"/>
              </w:rPr>
              <w:lastRenderedPageBreak/>
              <w:t>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3 287,0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lastRenderedPageBreak/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28 927,3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850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416,1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2000061400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870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4 400,1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2000061500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860,0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Резервный фонд Правительства Республики Карелия (Иные выплаты населению)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20000Ф5040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360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700,0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11 069,4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3 676,2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1 097,5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1 097,5</w:t>
            </w:r>
          </w:p>
        </w:tc>
      </w:tr>
      <w:tr w:rsidR="005A0A7A" w:rsidRPr="000F341C" w:rsidTr="00596A54">
        <w:trPr>
          <w:trHeight w:val="399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2000051180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513,5</w:t>
            </w:r>
          </w:p>
        </w:tc>
      </w:tr>
      <w:tr w:rsidR="005A0A7A" w:rsidRPr="000F341C" w:rsidTr="00596A54">
        <w:trPr>
          <w:trHeight w:val="339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2000051180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584,0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6 271,0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0610162190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2 523,0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0610162190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2 523,0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3 548,0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0620162200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3 500,0</w:t>
            </w:r>
          </w:p>
        </w:tc>
      </w:tr>
      <w:tr w:rsidR="005A0A7A" w:rsidRPr="000F341C" w:rsidTr="00596A54">
        <w:trPr>
          <w:trHeight w:val="136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Выполнение других обязательств органов муниципального образования (Иные закупки </w:t>
            </w:r>
            <w:r w:rsidRPr="000F341C">
              <w:rPr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48,0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61 954,5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1 897,0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0F341C">
              <w:rPr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0F341C">
              <w:rPr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0840173480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1 897,0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Транспорт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5 810,6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0520164280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5 810,6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53 046,9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0810163210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34 000,0</w:t>
            </w:r>
          </w:p>
        </w:tc>
      </w:tr>
      <w:tr w:rsidR="005A0A7A" w:rsidRPr="000F341C" w:rsidTr="00596A54">
        <w:trPr>
          <w:trHeight w:val="687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0810163210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850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300,0</w:t>
            </w:r>
          </w:p>
        </w:tc>
      </w:tr>
      <w:tr w:rsidR="005A0A7A" w:rsidRPr="000F341C" w:rsidTr="00596A54">
        <w:trPr>
          <w:trHeight w:val="563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0810163220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10 300,0</w:t>
            </w:r>
          </w:p>
        </w:tc>
      </w:tr>
      <w:tr w:rsidR="005A0A7A" w:rsidRPr="000F341C" w:rsidTr="00596A54">
        <w:trPr>
          <w:trHeight w:val="205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100И455550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2 630,1</w:t>
            </w:r>
          </w:p>
        </w:tc>
      </w:tr>
      <w:tr w:rsidR="005A0A7A" w:rsidRPr="000F341C" w:rsidTr="00596A54">
        <w:trPr>
          <w:trHeight w:val="255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2000063070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5 816,8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1 200,0</w:t>
            </w:r>
          </w:p>
        </w:tc>
      </w:tr>
      <w:tr w:rsidR="005A0A7A" w:rsidRPr="000F341C" w:rsidTr="00596A54">
        <w:trPr>
          <w:trHeight w:val="132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0510163910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630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300,0</w:t>
            </w:r>
          </w:p>
        </w:tc>
      </w:tr>
      <w:tr w:rsidR="005A0A7A" w:rsidRPr="000F341C" w:rsidTr="00596A54">
        <w:trPr>
          <w:trHeight w:val="327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2000063380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Мероприятия по землеустройству и землепользованию (Иные закупки товаров, работ и услуг </w:t>
            </w:r>
            <w:r w:rsidRPr="000F341C">
              <w:rPr>
                <w:sz w:val="24"/>
                <w:szCs w:val="24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2000064310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120 887,9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15 157,6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0530263060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07В0163640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2 000,0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07К0163620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3 160,0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07НИ267484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8 160,0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Обеспечение мероприятия по переселению граждан из аварийного жилищного фонда за счет средств местного бюджета (Бюджетные инвестиции)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07НИ26748S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637,6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56 301,6</w:t>
            </w:r>
          </w:p>
        </w:tc>
      </w:tr>
      <w:tr w:rsidR="005A0A7A" w:rsidRPr="000F341C" w:rsidTr="00596A54">
        <w:trPr>
          <w:trHeight w:val="439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0510263920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1 510,0</w:t>
            </w:r>
          </w:p>
        </w:tc>
      </w:tr>
      <w:tr w:rsidR="005A0A7A" w:rsidRPr="000F341C" w:rsidTr="00596A54">
        <w:trPr>
          <w:trHeight w:val="255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0510263930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2 000,0</w:t>
            </w:r>
          </w:p>
        </w:tc>
      </w:tr>
      <w:tr w:rsidR="005A0A7A" w:rsidRPr="000F341C" w:rsidTr="00596A54">
        <w:trPr>
          <w:trHeight w:val="589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Финансовое обеспечение затрат муниципальных унитарных предприятий по оплате электрической энергии для нужд насосно-фильтровальной станции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0510263950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7 000,0</w:t>
            </w:r>
          </w:p>
        </w:tc>
      </w:tr>
      <w:tr w:rsidR="005A0A7A" w:rsidRPr="000F341C" w:rsidTr="00596A54">
        <w:trPr>
          <w:trHeight w:val="121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proofErr w:type="gramStart"/>
            <w:r w:rsidRPr="000F341C">
              <w:rPr>
                <w:sz w:val="24"/>
                <w:szCs w:val="24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07К0263720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22 522,2</w:t>
            </w:r>
          </w:p>
        </w:tc>
      </w:tr>
      <w:tr w:rsidR="005A0A7A" w:rsidRPr="000F341C" w:rsidTr="00596A54">
        <w:trPr>
          <w:trHeight w:val="299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07К0275850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5 951,0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Реализация мероприятий по модернизации коммунальной инфраструктуре (Иные закупки </w:t>
            </w:r>
            <w:r w:rsidRPr="000F341C">
              <w:rPr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07НИ351540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15 268,4</w:t>
            </w:r>
          </w:p>
        </w:tc>
      </w:tr>
      <w:tr w:rsidR="005A0A7A" w:rsidRPr="000F341C" w:rsidTr="00596A54">
        <w:trPr>
          <w:trHeight w:val="556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550,0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2000063020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1 500,0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43 828,6</w:t>
            </w:r>
          </w:p>
        </w:tc>
      </w:tr>
      <w:tr w:rsidR="005A0A7A" w:rsidRPr="000F341C" w:rsidTr="00596A54">
        <w:trPr>
          <w:trHeight w:val="645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0820163230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8 587,8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0820163820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4 731,6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0830163830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22 750,0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0830175850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4 049,0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0840163850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2 800,0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Реализация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100И455550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910,2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5 600,0</w:t>
            </w:r>
          </w:p>
        </w:tc>
      </w:tr>
      <w:tr w:rsidR="005A0A7A" w:rsidRPr="000F341C" w:rsidTr="00596A54">
        <w:trPr>
          <w:trHeight w:val="88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07К0163610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3 600,0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2 000,0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3 000,0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3 000,0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0840163780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3 000,0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ОБРАЗОВАНИЕ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773 163,2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154 581,7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Мероприятия по финансовому обеспечению  дошкольных образовательных организаций </w:t>
            </w:r>
            <w:r w:rsidRPr="000F341C">
              <w:rPr>
                <w:sz w:val="24"/>
                <w:szCs w:val="24"/>
              </w:rPr>
              <w:lastRenderedPageBreak/>
              <w:t>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0100164200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55 817,2</w:t>
            </w:r>
          </w:p>
        </w:tc>
      </w:tr>
      <w:tr w:rsidR="005A0A7A" w:rsidRPr="000F341C" w:rsidTr="00596A54">
        <w:trPr>
          <w:trHeight w:val="11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0100172750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96 944,5</w:t>
            </w:r>
          </w:p>
        </w:tc>
      </w:tr>
      <w:tr w:rsidR="005A0A7A" w:rsidRPr="000F341C" w:rsidTr="00596A54">
        <w:trPr>
          <w:trHeight w:val="117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0100564220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1 000,0</w:t>
            </w:r>
          </w:p>
        </w:tc>
      </w:tr>
      <w:tr w:rsidR="005A0A7A" w:rsidRPr="000F341C" w:rsidTr="00596A54">
        <w:trPr>
          <w:trHeight w:val="356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0620162180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650,0</w:t>
            </w:r>
          </w:p>
        </w:tc>
      </w:tr>
      <w:tr w:rsidR="005A0A7A" w:rsidRPr="000F341C" w:rsidTr="00596A54">
        <w:trPr>
          <w:trHeight w:val="483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0630162180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170,0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522 779,9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0100264210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123 165,8</w:t>
            </w:r>
          </w:p>
        </w:tc>
      </w:tr>
      <w:tr w:rsidR="005A0A7A" w:rsidRPr="000F341C" w:rsidTr="00596A54">
        <w:trPr>
          <w:trHeight w:val="115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0100272750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234 157,6</w:t>
            </w:r>
          </w:p>
        </w:tc>
      </w:tr>
      <w:tr w:rsidR="005A0A7A" w:rsidRPr="000F341C" w:rsidTr="00596A54">
        <w:trPr>
          <w:trHeight w:val="101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proofErr w:type="gramStart"/>
            <w:r w:rsidRPr="000F341C">
              <w:rPr>
                <w:sz w:val="24"/>
                <w:szCs w:val="24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0100272760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2 216,0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01002L3040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9 513,4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proofErr w:type="spellStart"/>
            <w:r w:rsidRPr="000F341C">
              <w:rPr>
                <w:sz w:val="24"/>
                <w:szCs w:val="24"/>
              </w:rPr>
              <w:t>Софинансирование</w:t>
            </w:r>
            <w:proofErr w:type="spellEnd"/>
            <w:r w:rsidRPr="000F341C">
              <w:rPr>
                <w:sz w:val="24"/>
                <w:szCs w:val="24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01002S2760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0100564220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4 000,0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010Ю457501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118 008,4</w:t>
            </w:r>
          </w:p>
        </w:tc>
      </w:tr>
      <w:tr w:rsidR="005A0A7A" w:rsidRPr="000F341C" w:rsidTr="00596A54">
        <w:trPr>
          <w:trHeight w:val="623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010Ю653030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23 077,7</w:t>
            </w:r>
          </w:p>
        </w:tc>
      </w:tr>
      <w:tr w:rsidR="005A0A7A" w:rsidRPr="000F341C" w:rsidTr="00596A54">
        <w:trPr>
          <w:trHeight w:val="772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proofErr w:type="gramStart"/>
            <w:r w:rsidRPr="000F341C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0410172740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614,4</w:t>
            </w:r>
          </w:p>
        </w:tc>
      </w:tr>
      <w:tr w:rsidR="005A0A7A" w:rsidRPr="000F341C" w:rsidTr="00596A54">
        <w:trPr>
          <w:trHeight w:val="89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proofErr w:type="gramStart"/>
            <w:r w:rsidRPr="000F341C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0410172740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320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6,2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proofErr w:type="gramStart"/>
            <w:r w:rsidRPr="000F341C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0410172740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4 101,4</w:t>
            </w:r>
          </w:p>
        </w:tc>
      </w:tr>
      <w:tr w:rsidR="005A0A7A" w:rsidRPr="000F341C" w:rsidTr="00596A54">
        <w:trPr>
          <w:trHeight w:val="382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0620162180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1 300,0</w:t>
            </w:r>
          </w:p>
        </w:tc>
      </w:tr>
      <w:tr w:rsidR="005A0A7A" w:rsidRPr="000F341C" w:rsidTr="00596A54">
        <w:trPr>
          <w:trHeight w:val="964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12НЮ650500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837,9</w:t>
            </w:r>
          </w:p>
        </w:tc>
      </w:tr>
      <w:tr w:rsidR="005A0A7A" w:rsidRPr="000F341C" w:rsidTr="00596A54">
        <w:trPr>
          <w:trHeight w:val="266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12НЮ651790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1 771,1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51 868,9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lastRenderedPageBreak/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0100364230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26 920,9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0100564220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750,0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0220164230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24 198,0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1 442,9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0100664310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0100664310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310,0</w:t>
            </w:r>
          </w:p>
        </w:tc>
      </w:tr>
      <w:tr w:rsidR="005A0A7A" w:rsidRPr="000F341C" w:rsidTr="00596A54">
        <w:trPr>
          <w:trHeight w:val="204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0100664310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350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0420164340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982,9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42 489,8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35 656,3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3 696,4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850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11,5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09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04201S3150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3 125,6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108 509,5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Культура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95 703,8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0210164410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7 422,0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0210264420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29 637,0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0210364430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49 296,6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0210385010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367,8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0240164420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2 000,0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Мероприятия по деятельности культурных учреждений и центров культуры (Субсидии </w:t>
            </w:r>
            <w:r w:rsidRPr="000F341C">
              <w:rPr>
                <w:sz w:val="24"/>
                <w:szCs w:val="24"/>
              </w:rPr>
              <w:lastRenderedPageBreak/>
              <w:t>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0240164430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1 667,7</w:t>
            </w:r>
          </w:p>
        </w:tc>
      </w:tr>
      <w:tr w:rsidR="005A0A7A" w:rsidRPr="000F341C" w:rsidTr="00596A54">
        <w:trPr>
          <w:trHeight w:val="43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lastRenderedPageBreak/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02401L4670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555,3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024Я555900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4 457,3</w:t>
            </w:r>
          </w:p>
        </w:tc>
      </w:tr>
      <w:tr w:rsidR="005A0A7A" w:rsidRPr="000F341C" w:rsidTr="00596A54">
        <w:trPr>
          <w:trHeight w:val="246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0620162180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12 805,7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12 146,0</w:t>
            </w:r>
          </w:p>
        </w:tc>
      </w:tr>
      <w:tr w:rsidR="005A0A7A" w:rsidRPr="000F341C" w:rsidTr="00596A54">
        <w:trPr>
          <w:trHeight w:val="94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658,7</w:t>
            </w:r>
          </w:p>
        </w:tc>
      </w:tr>
      <w:tr w:rsidR="005A0A7A" w:rsidRPr="000F341C" w:rsidTr="00596A54">
        <w:trPr>
          <w:trHeight w:val="152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850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23 593,0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4 683,9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0410184900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4 683,9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6 937,2</w:t>
            </w:r>
          </w:p>
        </w:tc>
      </w:tr>
      <w:tr w:rsidR="005A0A7A" w:rsidRPr="000F341C" w:rsidTr="00596A54">
        <w:trPr>
          <w:trHeight w:val="337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0410173160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5 452,1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0410185030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122,0</w:t>
            </w:r>
          </w:p>
        </w:tc>
      </w:tr>
      <w:tr w:rsidR="005A0A7A" w:rsidRPr="000F341C" w:rsidTr="00596A54">
        <w:trPr>
          <w:trHeight w:val="389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proofErr w:type="spellStart"/>
            <w:r w:rsidRPr="000F341C">
              <w:rPr>
                <w:sz w:val="24"/>
                <w:szCs w:val="24"/>
              </w:rPr>
              <w:t>Софинансирование</w:t>
            </w:r>
            <w:proofErr w:type="spellEnd"/>
            <w:r w:rsidRPr="000F341C">
              <w:rPr>
                <w:sz w:val="24"/>
                <w:szCs w:val="24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04101S3160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1 363,1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10 289,2</w:t>
            </w:r>
          </w:p>
        </w:tc>
      </w:tr>
      <w:tr w:rsidR="005A0A7A" w:rsidRPr="000F341C" w:rsidTr="00596A54">
        <w:trPr>
          <w:trHeight w:val="112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proofErr w:type="gramStart"/>
            <w:r w:rsidRPr="000F341C">
              <w:rPr>
                <w:sz w:val="24"/>
                <w:szCs w:val="24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</w:t>
            </w:r>
            <w:r w:rsidRPr="000F341C">
              <w:rPr>
                <w:sz w:val="24"/>
                <w:szCs w:val="24"/>
              </w:rPr>
              <w:lastRenderedPageBreak/>
              <w:t>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0410172730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320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5 974,9</w:t>
            </w:r>
          </w:p>
        </w:tc>
      </w:tr>
      <w:tr w:rsidR="005A0A7A" w:rsidRPr="000F341C" w:rsidTr="00596A54">
        <w:trPr>
          <w:trHeight w:val="356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07В01А0820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84,5</w:t>
            </w:r>
          </w:p>
        </w:tc>
      </w:tr>
      <w:tr w:rsidR="005A0A7A" w:rsidRPr="000F341C" w:rsidTr="00596A54">
        <w:trPr>
          <w:trHeight w:val="263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07В01А0820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4 229,8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1 682,7</w:t>
            </w:r>
          </w:p>
        </w:tc>
      </w:tr>
      <w:tr w:rsidR="005A0A7A" w:rsidRPr="000F341C" w:rsidTr="00596A54">
        <w:trPr>
          <w:trHeight w:val="158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0410273703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1 660,6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0410273703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22,1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24 645,0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22 365,0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0300165120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0300165120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400,0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0300165120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850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122,0</w:t>
            </w:r>
          </w:p>
        </w:tc>
      </w:tr>
      <w:tr w:rsidR="005A0A7A" w:rsidRPr="000F341C" w:rsidTr="00596A54">
        <w:trPr>
          <w:trHeight w:val="279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0300264240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20 859,0</w:t>
            </w:r>
          </w:p>
        </w:tc>
      </w:tr>
      <w:tr w:rsidR="005A0A7A" w:rsidRPr="000F341C" w:rsidTr="00596A54">
        <w:trPr>
          <w:trHeight w:val="122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0630162180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610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584,0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2 240,0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Выполнение других обязательств органов муниципального образования (Бюджетные инвестиции)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02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410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2 240,0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05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1100161090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240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40,0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 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7 529,9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7 529,9</w:t>
            </w:r>
          </w:p>
        </w:tc>
      </w:tr>
      <w:tr w:rsidR="005A0A7A" w:rsidRPr="000F341C" w:rsidTr="00596A54">
        <w:trPr>
          <w:trHeight w:val="80"/>
        </w:trPr>
        <w:tc>
          <w:tcPr>
            <w:tcW w:w="9967" w:type="dxa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both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01</w:t>
            </w:r>
          </w:p>
        </w:tc>
        <w:tc>
          <w:tcPr>
            <w:tcW w:w="1621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0930161650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730</w:t>
            </w:r>
          </w:p>
        </w:tc>
        <w:tc>
          <w:tcPr>
            <w:tcW w:w="1511" w:type="dxa"/>
            <w:gridSpan w:val="2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7 529,9</w:t>
            </w:r>
          </w:p>
        </w:tc>
      </w:tr>
      <w:tr w:rsidR="005A0A7A" w:rsidRPr="000F341C" w:rsidTr="00596A54">
        <w:trPr>
          <w:trHeight w:val="225"/>
        </w:trPr>
        <w:tc>
          <w:tcPr>
            <w:tcW w:w="13432" w:type="dxa"/>
            <w:gridSpan w:val="6"/>
            <w:shd w:val="clear" w:color="auto" w:fill="auto"/>
            <w:vAlign w:val="bottom"/>
            <w:hideMark/>
          </w:tcPr>
          <w:p w:rsidR="005A0A7A" w:rsidRPr="000F341C" w:rsidRDefault="005A0A7A" w:rsidP="00596A54">
            <w:pPr>
              <w:jc w:val="center"/>
              <w:rPr>
                <w:sz w:val="24"/>
                <w:szCs w:val="24"/>
              </w:rPr>
            </w:pPr>
          </w:p>
          <w:p w:rsidR="005A0A7A" w:rsidRPr="000F341C" w:rsidRDefault="005A0A7A" w:rsidP="00596A54">
            <w:pPr>
              <w:jc w:val="center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ИТОГО</w:t>
            </w:r>
            <w:r>
              <w:rPr>
                <w:sz w:val="24"/>
                <w:szCs w:val="24"/>
              </w:rPr>
              <w:t xml:space="preserve"> РАСХОДОВ</w:t>
            </w:r>
            <w:r w:rsidRPr="000F341C">
              <w:rPr>
                <w:sz w:val="24"/>
                <w:szCs w:val="24"/>
              </w:rPr>
              <w:t>: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:rsidR="005A0A7A" w:rsidRPr="000F341C" w:rsidRDefault="005A0A7A" w:rsidP="00596A54">
            <w:pPr>
              <w:jc w:val="right"/>
              <w:rPr>
                <w:sz w:val="24"/>
                <w:szCs w:val="24"/>
              </w:rPr>
            </w:pPr>
            <w:r w:rsidRPr="000F341C">
              <w:rPr>
                <w:sz w:val="24"/>
                <w:szCs w:val="24"/>
              </w:rPr>
              <w:t>1 287 099,5</w:t>
            </w:r>
          </w:p>
        </w:tc>
      </w:tr>
    </w:tbl>
    <w:p w:rsidR="005A0A7A" w:rsidRDefault="005A0A7A" w:rsidP="005A0A7A">
      <w:pPr>
        <w:rPr>
          <w:sz w:val="24"/>
          <w:szCs w:val="24"/>
        </w:rPr>
      </w:pPr>
    </w:p>
    <w:p w:rsidR="00E7176C" w:rsidRDefault="00E7176C"/>
    <w:sectPr w:rsidR="00E7176C" w:rsidSect="005A0A7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A7A"/>
    <w:rsid w:val="005A0A7A"/>
    <w:rsid w:val="00E7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A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A0A7A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uiPriority w:val="99"/>
    <w:qFormat/>
    <w:rsid w:val="005A0A7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A0A7A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A0A7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5A0A7A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5A0A7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5A0A7A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5A0A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5A0A7A"/>
    <w:pPr>
      <w:tabs>
        <w:tab w:val="left" w:pos="284"/>
      </w:tabs>
      <w:ind w:left="426" w:hanging="426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5A0A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5A0A7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5A0A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List Paragraph"/>
    <w:basedOn w:val="a"/>
    <w:uiPriority w:val="34"/>
    <w:qFormat/>
    <w:rsid w:val="005A0A7A"/>
    <w:pPr>
      <w:ind w:left="720"/>
      <w:contextualSpacing/>
    </w:pPr>
  </w:style>
  <w:style w:type="paragraph" w:customStyle="1" w:styleId="23">
    <w:name w:val="Текст2"/>
    <w:basedOn w:val="a"/>
    <w:rsid w:val="005A0A7A"/>
    <w:pPr>
      <w:widowControl w:val="0"/>
    </w:pPr>
    <w:rPr>
      <w:rFonts w:ascii="Courier New" w:hAnsi="Courier New"/>
    </w:rPr>
  </w:style>
  <w:style w:type="paragraph" w:styleId="a9">
    <w:name w:val="footnote text"/>
    <w:basedOn w:val="a"/>
    <w:link w:val="aa"/>
    <w:rsid w:val="005A0A7A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a">
    <w:name w:val="Текст сноски Знак"/>
    <w:basedOn w:val="a0"/>
    <w:link w:val="a9"/>
    <w:rsid w:val="005A0A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5A0A7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5A0A7A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5A0A7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A0A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A0A7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5A0A7A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5A0A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5A0A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5A0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5A0A7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5A0A7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5A0A7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5A0A7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d">
    <w:name w:val="page number"/>
    <w:basedOn w:val="a0"/>
    <w:rsid w:val="005A0A7A"/>
  </w:style>
  <w:style w:type="paragraph" w:styleId="ae">
    <w:name w:val="header"/>
    <w:basedOn w:val="a"/>
    <w:link w:val="af"/>
    <w:uiPriority w:val="99"/>
    <w:unhideWhenUsed/>
    <w:rsid w:val="005A0A7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A0A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5A0A7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A0A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5A0A7A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5A0A7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5A0A7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5A0A7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5A0A7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5A0A7A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5A0A7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5A0A7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5A0A7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5A0A7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5A0A7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5A0A7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5A0A7A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5A0A7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5A0A7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5A0A7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5A0A7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5A0A7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5A0A7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2">
    <w:name w:val="Title"/>
    <w:basedOn w:val="a"/>
    <w:next w:val="a"/>
    <w:link w:val="af3"/>
    <w:uiPriority w:val="10"/>
    <w:qFormat/>
    <w:rsid w:val="005A0A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5A0A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A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A0A7A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uiPriority w:val="99"/>
    <w:qFormat/>
    <w:rsid w:val="005A0A7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A0A7A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A0A7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5A0A7A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5A0A7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5A0A7A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5A0A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5A0A7A"/>
    <w:pPr>
      <w:tabs>
        <w:tab w:val="left" w:pos="284"/>
      </w:tabs>
      <w:ind w:left="426" w:hanging="426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5A0A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5A0A7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5A0A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List Paragraph"/>
    <w:basedOn w:val="a"/>
    <w:uiPriority w:val="34"/>
    <w:qFormat/>
    <w:rsid w:val="005A0A7A"/>
    <w:pPr>
      <w:ind w:left="720"/>
      <w:contextualSpacing/>
    </w:pPr>
  </w:style>
  <w:style w:type="paragraph" w:customStyle="1" w:styleId="23">
    <w:name w:val="Текст2"/>
    <w:basedOn w:val="a"/>
    <w:rsid w:val="005A0A7A"/>
    <w:pPr>
      <w:widowControl w:val="0"/>
    </w:pPr>
    <w:rPr>
      <w:rFonts w:ascii="Courier New" w:hAnsi="Courier New"/>
    </w:rPr>
  </w:style>
  <w:style w:type="paragraph" w:styleId="a9">
    <w:name w:val="footnote text"/>
    <w:basedOn w:val="a"/>
    <w:link w:val="aa"/>
    <w:rsid w:val="005A0A7A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a">
    <w:name w:val="Текст сноски Знак"/>
    <w:basedOn w:val="a0"/>
    <w:link w:val="a9"/>
    <w:rsid w:val="005A0A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5A0A7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5A0A7A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5A0A7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A0A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A0A7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5A0A7A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5A0A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5A0A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5A0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5A0A7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5A0A7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5A0A7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5A0A7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d">
    <w:name w:val="page number"/>
    <w:basedOn w:val="a0"/>
    <w:rsid w:val="005A0A7A"/>
  </w:style>
  <w:style w:type="paragraph" w:styleId="ae">
    <w:name w:val="header"/>
    <w:basedOn w:val="a"/>
    <w:link w:val="af"/>
    <w:uiPriority w:val="99"/>
    <w:unhideWhenUsed/>
    <w:rsid w:val="005A0A7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A0A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5A0A7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A0A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5A0A7A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5A0A7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5A0A7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5A0A7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5A0A7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5A0A7A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5A0A7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5A0A7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5A0A7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5A0A7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5A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5A0A7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5A0A7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5A0A7A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5A0A7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5A0A7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5A0A7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5A0A7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5A0A7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5A0A7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2">
    <w:name w:val="Title"/>
    <w:basedOn w:val="a"/>
    <w:next w:val="a"/>
    <w:link w:val="af3"/>
    <w:uiPriority w:val="10"/>
    <w:qFormat/>
    <w:rsid w:val="005A0A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5A0A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4675</Words>
  <Characters>26650</Characters>
  <Application>Microsoft Office Word</Application>
  <DocSecurity>0</DocSecurity>
  <Lines>222</Lines>
  <Paragraphs>62</Paragraphs>
  <ScaleCrop>false</ScaleCrop>
  <Company/>
  <LinksUpToDate>false</LinksUpToDate>
  <CharactersWithSpaces>31263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2026-04-29T12:37:00Z</dcterms:created>
  <dcterms:modified xsi:type="dcterms:W3CDTF">2026-04-29T12:38:00Z</dcterms:modified>
</cp:coreProperties>
</file>